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C" w:rsidRDefault="00E5743C" w:rsidP="00E57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Аналитическая справка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Pr="00E5743C">
        <w:rPr>
          <w:rFonts w:ascii="Times New Roman" w:hAnsi="Times New Roman" w:cs="Times New Roman"/>
          <w:sz w:val="28"/>
          <w:szCs w:val="28"/>
        </w:rPr>
        <w:t xml:space="preserve"> оценки </w:t>
      </w:r>
    </w:p>
    <w:p w:rsidR="00E5743C" w:rsidRDefault="00E5743C" w:rsidP="00E57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743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743C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 услов</w:t>
      </w:r>
      <w:r>
        <w:rPr>
          <w:rFonts w:ascii="Times New Roman" w:hAnsi="Times New Roman" w:cs="Times New Roman"/>
          <w:sz w:val="28"/>
          <w:szCs w:val="28"/>
        </w:rPr>
        <w:t xml:space="preserve">ий образовательной деятельности </w:t>
      </w:r>
    </w:p>
    <w:p w:rsidR="00E5743C" w:rsidRDefault="00E5743C" w:rsidP="00E57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«Детский сад № 32 комбинированного вида»</w:t>
      </w:r>
    </w:p>
    <w:p w:rsidR="00E5743C" w:rsidRDefault="00E5743C" w:rsidP="00E57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2022-2023 учебного</w:t>
      </w:r>
      <w:r w:rsidRPr="00E574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43C" w:rsidRPr="00E5743C" w:rsidRDefault="00E5743C" w:rsidP="00E57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743C">
        <w:rPr>
          <w:rFonts w:ascii="Times New Roman" w:hAnsi="Times New Roman" w:cs="Times New Roman"/>
          <w:sz w:val="28"/>
          <w:szCs w:val="28"/>
        </w:rPr>
        <w:t>Создание психолого-педагогических условий – это одно из основн</w:t>
      </w:r>
      <w:r>
        <w:rPr>
          <w:rFonts w:ascii="Times New Roman" w:hAnsi="Times New Roman" w:cs="Times New Roman"/>
          <w:sz w:val="28"/>
          <w:szCs w:val="28"/>
        </w:rPr>
        <w:t xml:space="preserve">ых условий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E5743C">
        <w:rPr>
          <w:rFonts w:ascii="Times New Roman" w:hAnsi="Times New Roman" w:cs="Times New Roman"/>
          <w:sz w:val="28"/>
          <w:szCs w:val="28"/>
        </w:rPr>
        <w:t>адачи психолого-педагогической работы по формированию физических, интеллектуальных и личностных качеств де</w:t>
      </w:r>
      <w:r>
        <w:rPr>
          <w:rFonts w:ascii="Times New Roman" w:hAnsi="Times New Roman" w:cs="Times New Roman"/>
          <w:sz w:val="28"/>
          <w:szCs w:val="28"/>
        </w:rPr>
        <w:t xml:space="preserve">тей в детском саду </w:t>
      </w:r>
      <w:r w:rsidRPr="00E5743C">
        <w:rPr>
          <w:rFonts w:ascii="Times New Roman" w:hAnsi="Times New Roman" w:cs="Times New Roman"/>
          <w:sz w:val="28"/>
          <w:szCs w:val="28"/>
        </w:rPr>
        <w:t xml:space="preserve"> решаются интегрировано в ходе освоения всех образовательных областей наряду с задачами, отражающими специфику каждой образовательной области. Требования к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743C">
        <w:rPr>
          <w:rFonts w:ascii="Times New Roman" w:hAnsi="Times New Roman" w:cs="Times New Roman"/>
          <w:sz w:val="28"/>
          <w:szCs w:val="28"/>
        </w:rPr>
        <w:t>педагогическим условиям в ДОУ системны и планомерны. Эти требования – адекватная, позитивная перспектива 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</w:t>
      </w:r>
      <w:r>
        <w:rPr>
          <w:rFonts w:ascii="Times New Roman" w:hAnsi="Times New Roman" w:cs="Times New Roman"/>
          <w:sz w:val="28"/>
          <w:szCs w:val="28"/>
        </w:rPr>
        <w:t>щего в детском саду</w:t>
      </w:r>
      <w:r w:rsidRPr="00E5743C">
        <w:rPr>
          <w:rFonts w:ascii="Times New Roman" w:hAnsi="Times New Roman" w:cs="Times New Roman"/>
          <w:sz w:val="28"/>
          <w:szCs w:val="28"/>
        </w:rPr>
        <w:t xml:space="preserve">, а также от стиля взаимоотношений педагога с воспитанниками.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743C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уважении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 </w:t>
      </w:r>
    </w:p>
    <w:p w:rsid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индивидуальном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, учёте зоны ближайшего развития ребёнка; </w:t>
      </w:r>
    </w:p>
    <w:p w:rsid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мотивационном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доброжелательном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 к ребёнку. </w:t>
      </w:r>
    </w:p>
    <w:p w:rsidR="00172FBF" w:rsidRDefault="00172FBF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Повышению качества образовательной работы с воспитанниками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создаётся за счёт вариативного и эффективного использования помещений как групповых комнат, так и </w:t>
      </w:r>
      <w:r>
        <w:rPr>
          <w:rFonts w:ascii="Times New Roman" w:hAnsi="Times New Roman" w:cs="Times New Roman"/>
          <w:sz w:val="28"/>
          <w:szCs w:val="28"/>
        </w:rPr>
        <w:t>специальных помещений д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етского сада в целом. </w:t>
      </w:r>
    </w:p>
    <w:p w:rsidR="00172FBF" w:rsidRDefault="00172FBF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общаются с детьми дружелюбно, уважительно, вежливо;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поддерживают доброжелательные отношения между детьми;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голос взрослого не доминирует над голосами детей, в группе наблюдается естественный шум;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взрослые не прибегают к негативным дисциплинарным методам, которые обижают, пугают или унижают детей;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в индивидуальном общении с ребёнком выбирают позицию «глаза на одном уровне»;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lastRenderedPageBreak/>
        <w:t xml:space="preserve">• учитывают потребность детей в поддержке взрослых;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чутко реагируют на инициативу детей в общении, учитывают их возрастные и индивидуальные особенности;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уделяют специальное внимание детям с особыми потребностями;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при коррекции поведения детей чаще пользуются поощрением, поддержкой, чем порицанием и запрещением. </w:t>
      </w:r>
    </w:p>
    <w:p w:rsidR="00172FBF" w:rsidRDefault="00172FBF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используется: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включенность воспитателя в деятельность наравне с детьми;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добровольное присоединение детей к деятельности (без психического дисциплинарного принуждения); </w:t>
      </w:r>
    </w:p>
    <w:p w:rsidR="00172FBF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свободное общение и перемещение детей вовремя деятельности (при соответствии организации рабочего пространства); </w:t>
      </w:r>
    </w:p>
    <w:p w:rsidR="00521EEC" w:rsidRP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• открытый временной конец занятия (каждый работает в своём темпе).</w:t>
      </w:r>
    </w:p>
    <w:p w:rsidR="00172FBF" w:rsidRDefault="00172FBF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>Анализ просмотренной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в перио</w:t>
      </w:r>
      <w:r>
        <w:rPr>
          <w:rFonts w:ascii="Times New Roman" w:hAnsi="Times New Roman" w:cs="Times New Roman"/>
          <w:sz w:val="28"/>
          <w:szCs w:val="28"/>
        </w:rPr>
        <w:t>д с сентября 2022 года по май 2023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года показал, что педагоги владеют методикой дошкольного образования и воспитания, приёмами взаимодействия с детьми, прослеживается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ориентированное взаимодействие с детьми. </w:t>
      </w:r>
    </w:p>
    <w:p w:rsidR="00CA4A10" w:rsidRDefault="00172FBF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партнёрские взаимоотношения детей и взрослых за счёт использования игры, внесения новых заданий, использования </w:t>
      </w:r>
      <w:proofErr w:type="spellStart"/>
      <w:r w:rsidR="00E5743C" w:rsidRPr="00E5743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 системы, заданий повышенной трудности, писем и т.п. </w:t>
      </w:r>
      <w:r w:rsidR="00CA4A10"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Развивающая среда групповых помещений своевременно изменяется (обновляется) с учётом программы, темы недели, усложняющегося уровня умений детей и их половых различий. 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CA4A10" w:rsidRPr="00CA4A10" w:rsidRDefault="00E5743C" w:rsidP="00E574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A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Педагоги в своей работе решают следующие задачи: </w:t>
      </w:r>
    </w:p>
    <w:p w:rsidR="00CA4A10" w:rsidRPr="00CA4A10" w:rsidRDefault="00E5743C" w:rsidP="00CA4A10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• учёт в своей деятельности с детьми возможности развития каждого</w:t>
      </w:r>
      <w:r w:rsidR="00CA4A10">
        <w:rPr>
          <w:rFonts w:ascii="Times New Roman" w:hAnsi="Times New Roman" w:cs="Times New Roman"/>
          <w:sz w:val="28"/>
          <w:szCs w:val="28"/>
        </w:rPr>
        <w:t xml:space="preserve"> возраста; </w:t>
      </w:r>
      <w:r w:rsidRPr="00CA4A10">
        <w:rPr>
          <w:rFonts w:ascii="Times New Roman" w:hAnsi="Times New Roman" w:cs="Times New Roman"/>
          <w:sz w:val="28"/>
          <w:szCs w:val="28"/>
        </w:rPr>
        <w:t xml:space="preserve">развитие индивидуальных особенностей ребёнка; </w:t>
      </w:r>
    </w:p>
    <w:p w:rsidR="00CA4A10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создание благоприятного для развития ребёнка климата в детском саду; оказание своевременной педагогической помощи, как детям, таки их родителям; подготовка детей к школьному обучению. 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CA4A10">
        <w:rPr>
          <w:rFonts w:ascii="Times New Roman" w:hAnsi="Times New Roman" w:cs="Times New Roman"/>
          <w:i/>
          <w:sz w:val="28"/>
          <w:szCs w:val="28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="00E5743C" w:rsidRPr="00CA4A1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E5743C" w:rsidRPr="00CA4A10">
        <w:rPr>
          <w:rFonts w:ascii="Times New Roman" w:hAnsi="Times New Roman" w:cs="Times New Roman"/>
          <w:i/>
          <w:sz w:val="28"/>
          <w:szCs w:val="28"/>
        </w:rPr>
        <w:t>: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10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субъектном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 педагога к ребёнку; </w:t>
      </w:r>
    </w:p>
    <w:p w:rsidR="00CA4A10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индивидуальном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>,</w:t>
      </w:r>
    </w:p>
    <w:p w:rsidR="00CA4A10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учёте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 зоны ближайшего развития ребёнка; </w:t>
      </w:r>
    </w:p>
    <w:p w:rsidR="00CA4A10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мотивационном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A10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доброжелательном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 к ребёнку. 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E5743C" w:rsidRPr="00E5743C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ючает как совместную деятельность взрослого с детьми, так свободную самостоятельную деятельность воспитанников. </w:t>
      </w:r>
    </w:p>
    <w:p w:rsidR="00E5743C" w:rsidRPr="00E5743C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>Ведущим видом деятельности детей является игра, поэтому предъявляются определенные требования к педагогам по организации сюжетно-ролевой игры.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 w:rsidR="00CA4A10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Организация педагогической деятельности коллектива строится согласно целям </w:t>
      </w:r>
      <w:r>
        <w:rPr>
          <w:rFonts w:ascii="Times New Roman" w:hAnsi="Times New Roman" w:cs="Times New Roman"/>
          <w:sz w:val="28"/>
          <w:szCs w:val="28"/>
        </w:rPr>
        <w:t>и задачам годового плана на 2022 - 2023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43C" w:rsidRPr="00E5743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5743C" w:rsidRPr="00E5743C">
        <w:rPr>
          <w:rFonts w:ascii="Times New Roman" w:hAnsi="Times New Roman" w:cs="Times New Roman"/>
          <w:sz w:val="28"/>
          <w:szCs w:val="28"/>
        </w:rPr>
        <w:t>. год, в котором заложены механизмы реализации программы раз</w:t>
      </w:r>
      <w:r>
        <w:rPr>
          <w:rFonts w:ascii="Times New Roman" w:hAnsi="Times New Roman" w:cs="Times New Roman"/>
          <w:sz w:val="28"/>
          <w:szCs w:val="28"/>
        </w:rPr>
        <w:t>вития детского сада.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>Организация детской деятельности происходит в следующих формах: организованная образовательная деятельность, совместная деятельность взрослого и детей, самостоятельная деятельность дошкольников.</w:t>
      </w:r>
    </w:p>
    <w:p w:rsidR="0074197B" w:rsidRDefault="00CA4A10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В детском саду используются различные формы организации обучения: непосредственно образовательная деятельность проводится группой, по подгруппам, индивидуально. При построении образовательного процесса количество учебных занятий и их продолжительность не превышает норму в соответствии с </w:t>
      </w:r>
      <w:proofErr w:type="spellStart"/>
      <w:r w:rsidR="00E5743C" w:rsidRPr="00E574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. Обеспечивается баланс разных видов активности – умственной и физической. </w:t>
      </w:r>
    </w:p>
    <w:p w:rsidR="0074197B" w:rsidRDefault="0074197B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Для профилактики утомляемости, образовательная деятельность, требующая большой умственной нагрузки (математика, обучение грамоте), сочетается с физкультурными и музыкальными занятиями. </w:t>
      </w:r>
    </w:p>
    <w:p w:rsidR="0074197B" w:rsidRDefault="0074197B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При организации педагогического процесса, в соответствии с ФГОС ДО, активно используются </w:t>
      </w:r>
      <w:proofErr w:type="spellStart"/>
      <w:proofErr w:type="gramStart"/>
      <w:r w:rsidR="00E5743C" w:rsidRPr="00E5743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 - игровые</w:t>
      </w:r>
      <w:proofErr w:type="gram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методы и приёмы, способствующие развитию и формированию познавательных интересов и социализации дошкольника. </w:t>
      </w:r>
    </w:p>
    <w:p w:rsidR="0074197B" w:rsidRDefault="0074197B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</w:t>
      </w:r>
      <w:proofErr w:type="spellStart"/>
      <w:proofErr w:type="gramStart"/>
      <w:r w:rsidR="00E5743C" w:rsidRPr="00E5743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процесса в ДОУ осуществляется педагогом - психологом, в плане работы которого определена основная цель - способствовать сохранению и </w:t>
      </w:r>
      <w:r w:rsidR="00E5743C" w:rsidRPr="00E5743C">
        <w:rPr>
          <w:rFonts w:ascii="Times New Roman" w:hAnsi="Times New Roman" w:cs="Times New Roman"/>
          <w:sz w:val="28"/>
          <w:szCs w:val="28"/>
        </w:rPr>
        <w:lastRenderedPageBreak/>
        <w:t xml:space="preserve">укреплению здоровья участников </w:t>
      </w:r>
      <w:proofErr w:type="spellStart"/>
      <w:r w:rsidR="00E5743C" w:rsidRPr="00E5743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детского сада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97B" w:rsidRDefault="0074197B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При этом реализовываются задачи: </w:t>
      </w:r>
    </w:p>
    <w:p w:rsidR="0074197B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повышение психологической компетентности по вопросам психологического и социального здоровья воспитанников, родителей, педагогов; </w:t>
      </w:r>
    </w:p>
    <w:p w:rsidR="0074197B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обучение способам и приёмам сохранения и укрепления психологического здоровья педагогов; </w:t>
      </w:r>
    </w:p>
    <w:p w:rsidR="0074197B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выявление индивидуально-психологических особенностей развития ребёнка (личностных и интеллектуальных) по запросам от родителей, педагогов и внешних специалистов (работников поликлиник, центров развития, центров внешкольной работы, центров </w:t>
      </w:r>
      <w:proofErr w:type="spellStart"/>
      <w:r w:rsidRPr="00E5743C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E5743C">
        <w:rPr>
          <w:rFonts w:ascii="Times New Roman" w:hAnsi="Times New Roman" w:cs="Times New Roman"/>
          <w:sz w:val="28"/>
          <w:szCs w:val="28"/>
        </w:rPr>
        <w:t xml:space="preserve"> сопровождения и пр.); </w:t>
      </w:r>
    </w:p>
    <w:p w:rsidR="0074197B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создание условий по коррекции эмоционально-волевой сферы детей старшего дошкольного возраста, способствующих сохранению и укреплению психологического здоровья. </w:t>
      </w:r>
    </w:p>
    <w:p w:rsidR="004336FE" w:rsidRDefault="0074197B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используется: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Психологическая диагностика: диагностика по запросу от родителей, выявление эмоционального благополучия в ДОУ;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методика «Мозаика» автор: М. М. Семаго - изучение зрительно-пространственного восприятия взаиморасположения объектов на плоскости, способности различать основные и оттеночные цвета, форму геометрических фигур;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методика «Чего не хватает?» автор: </w:t>
      </w:r>
      <w:proofErr w:type="spellStart"/>
      <w:r w:rsidRPr="00E5743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5743C">
        <w:rPr>
          <w:rFonts w:ascii="Times New Roman" w:hAnsi="Times New Roman" w:cs="Times New Roman"/>
          <w:sz w:val="28"/>
          <w:szCs w:val="28"/>
        </w:rPr>
        <w:t xml:space="preserve"> Р.С. - выявление уровня концентрации внимания;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методика «10 слов» автор: А.Р. </w:t>
      </w:r>
      <w:proofErr w:type="spellStart"/>
      <w:r w:rsidRPr="00E5743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5743C">
        <w:rPr>
          <w:rFonts w:ascii="Times New Roman" w:hAnsi="Times New Roman" w:cs="Times New Roman"/>
          <w:sz w:val="28"/>
          <w:szCs w:val="28"/>
        </w:rPr>
        <w:t xml:space="preserve"> - определение объёма кратковременной слуховой памяти;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методика «Паровозик» автор: С.В. </w:t>
      </w:r>
      <w:proofErr w:type="spellStart"/>
      <w:r w:rsidRPr="00E5743C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E5743C">
        <w:rPr>
          <w:rFonts w:ascii="Times New Roman" w:hAnsi="Times New Roman" w:cs="Times New Roman"/>
          <w:sz w:val="28"/>
          <w:szCs w:val="28"/>
        </w:rPr>
        <w:t xml:space="preserve"> - определение особенности эмоционального состояния ребёнка: нормальное или пониженное настроение, состояния тревоги, страха;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методика Е.А. </w:t>
      </w:r>
      <w:proofErr w:type="spellStart"/>
      <w:r w:rsidRPr="00E5743C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E5743C">
        <w:rPr>
          <w:rFonts w:ascii="Times New Roman" w:hAnsi="Times New Roman" w:cs="Times New Roman"/>
          <w:sz w:val="28"/>
          <w:szCs w:val="28"/>
        </w:rPr>
        <w:t xml:space="preserve"> – определение уровня умственного развития ребёнка(1.5.- 5 лет); </w:t>
      </w:r>
    </w:p>
    <w:p w:rsidR="00E5743C" w:rsidRP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тест Д. Векслера – определение уровня интеллектуального развития детей старшего дошкольного возраста.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Результатом работы по данному направлению стало: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повышение психологической компетентности участников образовательного процесса по данному вопросу;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повысилась обращаемость к психологу по вопросу психологического здоровья дошкольников.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Эффективно в работе педагога-психолога применяется консалтинговая помощь и педагогам и семьям воспитанников по следующим направления</w:t>
      </w:r>
      <w:r w:rsidR="004336FE">
        <w:rPr>
          <w:rFonts w:ascii="Times New Roman" w:hAnsi="Times New Roman" w:cs="Times New Roman"/>
          <w:sz w:val="28"/>
          <w:szCs w:val="28"/>
        </w:rPr>
        <w:t>м</w:t>
      </w:r>
      <w:r w:rsidRPr="00E5743C">
        <w:rPr>
          <w:rFonts w:ascii="Times New Roman" w:hAnsi="Times New Roman" w:cs="Times New Roman"/>
          <w:sz w:val="28"/>
          <w:szCs w:val="28"/>
        </w:rPr>
        <w:t>: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• создание условий для сохранения и укрепления психофизического здоровья и эмоционального благополучия детей;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максимальное содействие полноценному психическому и личностному развитию ребёнка;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lastRenderedPageBreak/>
        <w:t xml:space="preserve">• подготовка детей к новой социальной ситуации развития;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• изучение индивидуальных особенностей детей в единстве интеллектуальной, эмоциональной и волевой сфер их проявления;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• оказание помощи детям, нуждающимся в особых обучающих программах и специальных</w:t>
      </w:r>
      <w:r w:rsidR="004336FE">
        <w:rPr>
          <w:rFonts w:ascii="Times New Roman" w:hAnsi="Times New Roman" w:cs="Times New Roman"/>
          <w:sz w:val="28"/>
          <w:szCs w:val="28"/>
        </w:rPr>
        <w:t xml:space="preserve"> </w:t>
      </w:r>
      <w:r w:rsidRPr="00E5743C">
        <w:rPr>
          <w:rFonts w:ascii="Times New Roman" w:hAnsi="Times New Roman" w:cs="Times New Roman"/>
          <w:sz w:val="28"/>
          <w:szCs w:val="28"/>
        </w:rPr>
        <w:t xml:space="preserve">формах организации деятельности;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участие в создании оптимальных условий для развития и жизнедеятельности детей в моменты инновационных изменений работы ДОУ;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• профилактическая и пропедевтическая работа с педагогами и родителями по развитию у</w:t>
      </w:r>
      <w:r w:rsidR="004336FE">
        <w:rPr>
          <w:rFonts w:ascii="Times New Roman" w:hAnsi="Times New Roman" w:cs="Times New Roman"/>
          <w:sz w:val="28"/>
          <w:szCs w:val="28"/>
        </w:rPr>
        <w:t xml:space="preserve"> </w:t>
      </w:r>
      <w:r w:rsidRPr="00E5743C">
        <w:rPr>
          <w:rFonts w:ascii="Times New Roman" w:hAnsi="Times New Roman" w:cs="Times New Roman"/>
          <w:sz w:val="28"/>
          <w:szCs w:val="28"/>
        </w:rPr>
        <w:t xml:space="preserve">детей личностных новообразований дошкольного возраста.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обучение сотрудников ДОУ и родителей полноценному развивающему общению с детьми; </w:t>
      </w:r>
    </w:p>
    <w:p w:rsidR="004336FE" w:rsidRDefault="004336FE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5743C" w:rsidRPr="00E5743C">
        <w:rPr>
          <w:rFonts w:ascii="Times New Roman" w:hAnsi="Times New Roman" w:cs="Times New Roman"/>
          <w:sz w:val="28"/>
          <w:szCs w:val="28"/>
        </w:rPr>
        <w:t>содействие формированию психологической компетентности сотрудников ДОУ и родителей в закономерностях развития ребёнка, в вопросах обучения и воспитания.</w:t>
      </w:r>
    </w:p>
    <w:p w:rsidR="004336FE" w:rsidRDefault="004336FE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период с 16 по 25 февраля 2023</w:t>
      </w:r>
      <w:r w:rsidR="00E5743C" w:rsidRPr="00E5743C">
        <w:rPr>
          <w:rFonts w:ascii="Times New Roman" w:hAnsi="Times New Roman" w:cs="Times New Roman"/>
          <w:sz w:val="28"/>
          <w:szCs w:val="28"/>
        </w:rPr>
        <w:t xml:space="preserve"> года была проведена диагностика межличностных отношений детей в старшей группе с целью выявления положения (социометрического статуса) ребёнка в группе, степени доброжелательности детей друг к другу, их эмоционального благополучия. По результатам выделены социометрические статусы детей: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Проанализировав полученные данные можно сделать вывод, что не все дети в данной группе имеют высокий или средний социометрический статус («лидеры», «предпочитаемые»), есть и с низким («терпимые», «изолированные»).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• По результатам педагогом-психологом были проведены консультации для воспитателей по улучшению взаимоотношений детей в группе, а также индивидуальные консультации для родителей детей с низким социометрическим статусом и совместно выявили причины данного положения ребёнка в группе.</w:t>
      </w:r>
    </w:p>
    <w:p w:rsidR="004336FE" w:rsidRDefault="004336FE" w:rsidP="00E57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6FE" w:rsidRPr="004336FE" w:rsidRDefault="00E5743C" w:rsidP="00E574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 </w:t>
      </w:r>
      <w:r w:rsidRPr="004336FE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педагоги показали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 w:rsidRPr="00E574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74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ДОУ; </w:t>
      </w: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 xml:space="preserve">• основной целью системы психолого-педагогического обеспечения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благополучия; </w:t>
      </w:r>
    </w:p>
    <w:p w:rsid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43C">
        <w:rPr>
          <w:rFonts w:ascii="Times New Roman" w:hAnsi="Times New Roman" w:cs="Times New Roman"/>
          <w:sz w:val="28"/>
          <w:szCs w:val="28"/>
        </w:rPr>
        <w:t xml:space="preserve">• формирование профессионального взаимодействия педагогов с детьми дошкольного возраста основывается на субъектном отношение педагога к </w:t>
      </w:r>
      <w:r w:rsidRPr="00E5743C">
        <w:rPr>
          <w:rFonts w:ascii="Times New Roman" w:hAnsi="Times New Roman" w:cs="Times New Roman"/>
          <w:sz w:val="28"/>
          <w:szCs w:val="28"/>
        </w:rPr>
        <w:lastRenderedPageBreak/>
        <w:t>ребёнку, индивидуальном подходе, учёте зоны ближайшего развития ребёнка, мотивационном подходе, доброжелательном отношении к ребёнку.</w:t>
      </w:r>
      <w:proofErr w:type="gramEnd"/>
    </w:p>
    <w:p w:rsidR="004336FE" w:rsidRPr="00E5743C" w:rsidRDefault="004336FE" w:rsidP="00E57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4336FE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E57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6FE" w:rsidRDefault="004336FE" w:rsidP="00E57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6FE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1. Педаг</w:t>
      </w:r>
      <w:r w:rsidR="004336FE">
        <w:rPr>
          <w:rFonts w:ascii="Times New Roman" w:hAnsi="Times New Roman" w:cs="Times New Roman"/>
          <w:sz w:val="28"/>
          <w:szCs w:val="28"/>
        </w:rPr>
        <w:t xml:space="preserve">огам детского сада </w:t>
      </w:r>
      <w:r w:rsidRPr="00E5743C">
        <w:rPr>
          <w:rFonts w:ascii="Times New Roman" w:hAnsi="Times New Roman" w:cs="Times New Roman"/>
          <w:sz w:val="28"/>
          <w:szCs w:val="28"/>
        </w:rPr>
        <w:t xml:space="preserve"> продолжать усовершенствовать/пополнять материально – техническую базу предметно – развивающей среды с учётом детей с ОВЗ. </w:t>
      </w:r>
    </w:p>
    <w:p w:rsidR="00E5743C" w:rsidRPr="00E5743C" w:rsidRDefault="00E5743C" w:rsidP="00E5743C">
      <w:pPr>
        <w:jc w:val="both"/>
        <w:rPr>
          <w:rFonts w:ascii="Times New Roman" w:hAnsi="Times New Roman" w:cs="Times New Roman"/>
          <w:sz w:val="28"/>
          <w:szCs w:val="28"/>
        </w:rPr>
      </w:pPr>
      <w:r w:rsidRPr="00E5743C">
        <w:rPr>
          <w:rFonts w:ascii="Times New Roman" w:hAnsi="Times New Roman" w:cs="Times New Roman"/>
          <w:sz w:val="28"/>
          <w:szCs w:val="28"/>
        </w:rPr>
        <w:t>2. Педагогу – психологу проектировать и корректировать деятельность на основе анализа достигнутых результатов совместно с педагогами ДОУ</w:t>
      </w:r>
    </w:p>
    <w:sectPr w:rsidR="00E5743C" w:rsidRPr="00E5743C" w:rsidSect="0052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1555C7"/>
    <w:multiLevelType w:val="hybridMultilevel"/>
    <w:tmpl w:val="F224D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3C"/>
    <w:rsid w:val="000A1653"/>
    <w:rsid w:val="00172FBF"/>
    <w:rsid w:val="003B6773"/>
    <w:rsid w:val="004336FE"/>
    <w:rsid w:val="00521EEC"/>
    <w:rsid w:val="0074197B"/>
    <w:rsid w:val="009B2C50"/>
    <w:rsid w:val="00CA4A10"/>
    <w:rsid w:val="00E5743C"/>
    <w:rsid w:val="00F2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73"/>
    <w:pPr>
      <w:suppressAutoHyphens/>
      <w:ind w:firstLine="360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3B6773"/>
    <w:p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ind w:firstLine="0"/>
      <w:outlineLvl w:val="0"/>
    </w:pPr>
    <w:rPr>
      <w:rFonts w:ascii="Cambria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qFormat/>
    <w:rsid w:val="003B6773"/>
    <w:p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ind w:firstLine="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4">
    <w:name w:val="heading 4"/>
    <w:basedOn w:val="a"/>
    <w:next w:val="a"/>
    <w:link w:val="40"/>
    <w:qFormat/>
    <w:rsid w:val="003B6773"/>
    <w:pPr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pacing w:before="200" w:after="80"/>
      <w:ind w:firstLine="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3B6773"/>
    <w:pPr>
      <w:spacing w:before="200" w:after="80"/>
      <w:ind w:firstLine="0"/>
      <w:outlineLvl w:val="4"/>
    </w:pPr>
    <w:rPr>
      <w:rFonts w:ascii="Cambria" w:hAnsi="Cambria" w:cs="Times New Roman"/>
      <w:color w:val="4F81BD"/>
    </w:rPr>
  </w:style>
  <w:style w:type="paragraph" w:styleId="6">
    <w:name w:val="heading 6"/>
    <w:basedOn w:val="a"/>
    <w:next w:val="a"/>
    <w:link w:val="60"/>
    <w:qFormat/>
    <w:rsid w:val="003B6773"/>
    <w:pPr>
      <w:spacing w:before="280" w:after="100"/>
      <w:ind w:firstLine="0"/>
      <w:outlineLvl w:val="5"/>
    </w:pPr>
    <w:rPr>
      <w:rFonts w:ascii="Cambria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B6773"/>
    <w:pPr>
      <w:spacing w:before="320" w:after="100"/>
      <w:ind w:firstLine="0"/>
      <w:outlineLvl w:val="6"/>
    </w:pPr>
    <w:rPr>
      <w:rFonts w:ascii="Cambria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3B6773"/>
    <w:pPr>
      <w:spacing w:before="320" w:after="100"/>
      <w:ind w:firstLine="0"/>
      <w:outlineLvl w:val="7"/>
    </w:pPr>
    <w:rPr>
      <w:rFonts w:ascii="Cambria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3B6773"/>
    <w:pPr>
      <w:spacing w:before="320" w:after="100"/>
      <w:ind w:firstLine="0"/>
      <w:outlineLvl w:val="8"/>
    </w:pPr>
    <w:rPr>
      <w:rFonts w:ascii="Cambria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73"/>
    <w:rPr>
      <w:rFonts w:ascii="Cambria" w:hAnsi="Cambria"/>
      <w:b/>
      <w:bCs/>
      <w:color w:val="365F9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B6773"/>
    <w:rPr>
      <w:rFonts w:ascii="Cambria" w:hAnsi="Cambria"/>
      <w:color w:val="365F9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B6773"/>
    <w:rPr>
      <w:rFonts w:ascii="Cambria" w:hAnsi="Cambria"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B6773"/>
    <w:rPr>
      <w:rFonts w:ascii="Cambria" w:hAnsi="Cambria"/>
      <w:color w:val="4F81BD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3B6773"/>
    <w:rPr>
      <w:rFonts w:ascii="Cambria" w:hAnsi="Cambria"/>
      <w:i/>
      <w:iCs/>
      <w:color w:val="4F81BD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3B6773"/>
    <w:rPr>
      <w:rFonts w:ascii="Cambria" w:hAnsi="Cambria"/>
      <w:b/>
      <w:bCs/>
      <w:color w:val="9BBB59"/>
      <w:lang w:eastAsia="zh-CN"/>
    </w:rPr>
  </w:style>
  <w:style w:type="character" w:customStyle="1" w:styleId="80">
    <w:name w:val="Заголовок 8 Знак"/>
    <w:basedOn w:val="a0"/>
    <w:link w:val="8"/>
    <w:rsid w:val="003B6773"/>
    <w:rPr>
      <w:rFonts w:ascii="Cambria" w:hAnsi="Cambria"/>
      <w:b/>
      <w:bCs/>
      <w:i/>
      <w:iCs/>
      <w:color w:val="9BBB59"/>
      <w:lang w:eastAsia="zh-CN"/>
    </w:rPr>
  </w:style>
  <w:style w:type="character" w:customStyle="1" w:styleId="90">
    <w:name w:val="Заголовок 9 Знак"/>
    <w:basedOn w:val="a0"/>
    <w:link w:val="9"/>
    <w:rsid w:val="003B6773"/>
    <w:rPr>
      <w:rFonts w:ascii="Cambria" w:hAnsi="Cambria"/>
      <w:i/>
      <w:iCs/>
      <w:color w:val="9BBB59"/>
      <w:lang w:eastAsia="zh-CN"/>
    </w:rPr>
  </w:style>
  <w:style w:type="paragraph" w:styleId="a3">
    <w:name w:val="caption"/>
    <w:basedOn w:val="a"/>
    <w:qFormat/>
    <w:rsid w:val="003B67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Subtitle"/>
    <w:basedOn w:val="a"/>
    <w:next w:val="a"/>
    <w:link w:val="a5"/>
    <w:qFormat/>
    <w:rsid w:val="003B67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5">
    <w:name w:val="Подзаголовок Знак"/>
    <w:basedOn w:val="a0"/>
    <w:link w:val="a4"/>
    <w:rsid w:val="003B6773"/>
    <w:rPr>
      <w:rFonts w:ascii="Calibri" w:hAnsi="Calibri" w:cs="Calibri"/>
      <w:i/>
      <w:iCs/>
      <w:sz w:val="24"/>
      <w:szCs w:val="24"/>
      <w:lang w:eastAsia="zh-CN"/>
    </w:rPr>
  </w:style>
  <w:style w:type="character" w:styleId="a6">
    <w:name w:val="Strong"/>
    <w:qFormat/>
    <w:rsid w:val="003B6773"/>
    <w:rPr>
      <w:b/>
      <w:bCs/>
      <w:spacing w:val="0"/>
    </w:rPr>
  </w:style>
  <w:style w:type="character" w:styleId="a7">
    <w:name w:val="Emphasis"/>
    <w:qFormat/>
    <w:rsid w:val="003B6773"/>
    <w:rPr>
      <w:b/>
      <w:bCs/>
      <w:i/>
      <w:iCs/>
      <w:color w:val="5A5A5A"/>
    </w:rPr>
  </w:style>
  <w:style w:type="paragraph" w:styleId="a8">
    <w:name w:val="No Spacing"/>
    <w:basedOn w:val="a"/>
    <w:qFormat/>
    <w:rsid w:val="003B6773"/>
    <w:pPr>
      <w:ind w:firstLine="0"/>
    </w:pPr>
  </w:style>
  <w:style w:type="paragraph" w:styleId="a9">
    <w:name w:val="List Paragraph"/>
    <w:basedOn w:val="a"/>
    <w:qFormat/>
    <w:rsid w:val="003B6773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3B6773"/>
    <w:rPr>
      <w:rFonts w:ascii="Cambria" w:hAnsi="Cambria" w:cs="Times New Roman"/>
      <w:i/>
      <w:iCs/>
      <w:color w:val="5A5A5A"/>
    </w:rPr>
  </w:style>
  <w:style w:type="character" w:customStyle="1" w:styleId="22">
    <w:name w:val="Цитата 2 Знак"/>
    <w:basedOn w:val="a0"/>
    <w:link w:val="21"/>
    <w:rsid w:val="003B6773"/>
    <w:rPr>
      <w:rFonts w:ascii="Cambria" w:hAnsi="Cambria"/>
      <w:i/>
      <w:iCs/>
      <w:color w:val="5A5A5A"/>
      <w:sz w:val="22"/>
      <w:szCs w:val="22"/>
      <w:lang w:eastAsia="zh-CN"/>
    </w:rPr>
  </w:style>
  <w:style w:type="paragraph" w:styleId="aa">
    <w:name w:val="Intense Quote"/>
    <w:basedOn w:val="a"/>
    <w:next w:val="a"/>
    <w:link w:val="ab"/>
    <w:qFormat/>
    <w:rsid w:val="003B677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ab">
    <w:name w:val="Выделенная цитата Знак"/>
    <w:basedOn w:val="a0"/>
    <w:link w:val="aa"/>
    <w:rsid w:val="003B6773"/>
    <w:rPr>
      <w:rFonts w:ascii="Cambria" w:hAnsi="Cambria"/>
      <w:i/>
      <w:iCs/>
      <w:color w:val="FFFFFF"/>
      <w:sz w:val="24"/>
      <w:szCs w:val="24"/>
      <w:lang w:eastAsia="zh-CN"/>
    </w:rPr>
  </w:style>
  <w:style w:type="character" w:styleId="ac">
    <w:name w:val="Subtle Emphasis"/>
    <w:qFormat/>
    <w:rsid w:val="003B6773"/>
    <w:rPr>
      <w:i/>
      <w:iCs/>
      <w:color w:val="5A5A5A"/>
    </w:rPr>
  </w:style>
  <w:style w:type="character" w:styleId="ad">
    <w:name w:val="Intense Emphasis"/>
    <w:qFormat/>
    <w:rsid w:val="003B677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B6773"/>
    <w:rPr>
      <w:color w:val="000000"/>
      <w:u w:val="single" w:color="9BBB59"/>
    </w:rPr>
  </w:style>
  <w:style w:type="character" w:styleId="af">
    <w:name w:val="Intense Reference"/>
    <w:qFormat/>
    <w:rsid w:val="003B6773"/>
    <w:rPr>
      <w:b/>
      <w:bCs/>
      <w:color w:val="76923C"/>
      <w:u w:val="single" w:color="9BBB59"/>
    </w:rPr>
  </w:style>
  <w:style w:type="character" w:styleId="af0">
    <w:name w:val="Book Title"/>
    <w:qFormat/>
    <w:rsid w:val="003B6773"/>
    <w:rPr>
      <w:rFonts w:ascii="Cambria" w:eastAsia="Times New Roman" w:hAnsi="Cambria" w:cs="Times New Roman"/>
      <w:b/>
      <w:bCs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2023-10-31T09:53:00Z</dcterms:created>
  <dcterms:modified xsi:type="dcterms:W3CDTF">2023-10-31T10:44:00Z</dcterms:modified>
</cp:coreProperties>
</file>